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8C24C" w14:textId="38588E56" w:rsidR="00004AB5" w:rsidRDefault="00004AB5" w:rsidP="00004AB5">
      <w:pPr>
        <w:pStyle w:val="Title"/>
      </w:pPr>
      <w:r>
        <w:t>ALM Accelerator for Power Platform Setup (manual setup)</w:t>
      </w:r>
    </w:p>
    <w:p w14:paraId="2BC2EE3B" w14:textId="4DE23BFD" w:rsidR="009B7580" w:rsidRDefault="00BA7529" w:rsidP="009B7580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Steps to manually setup the accelerator are </w:t>
      </w:r>
      <w:hyperlink r:id="rId5" w:history="1">
        <w:r w:rsidRPr="00BA7529">
          <w:rPr>
            <w:rStyle w:val="Hyperlink"/>
            <w:sz w:val="32"/>
            <w:szCs w:val="32"/>
          </w:rPr>
          <w:t>h</w:t>
        </w:r>
        <w:r w:rsidRPr="00BA7529">
          <w:rPr>
            <w:rStyle w:val="Hyperlink"/>
            <w:sz w:val="32"/>
            <w:szCs w:val="32"/>
          </w:rPr>
          <w:t>e</w:t>
        </w:r>
        <w:r w:rsidRPr="00BA7529">
          <w:rPr>
            <w:rStyle w:val="Hyperlink"/>
            <w:sz w:val="32"/>
            <w:szCs w:val="32"/>
          </w:rPr>
          <w:t>re</w:t>
        </w:r>
      </w:hyperlink>
    </w:p>
    <w:p w14:paraId="00552D60" w14:textId="77777777" w:rsidR="009B7580" w:rsidRDefault="009B7580" w:rsidP="009B7580">
      <w:pPr>
        <w:pStyle w:val="ListParagraph"/>
        <w:rPr>
          <w:sz w:val="32"/>
          <w:szCs w:val="32"/>
        </w:rPr>
      </w:pPr>
    </w:p>
    <w:p w14:paraId="35017D7C" w14:textId="40CBCF6C" w:rsidR="00BA7529" w:rsidRDefault="00BA7529" w:rsidP="009B7580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These are some notes as you go through the setup</w:t>
      </w:r>
      <w:r w:rsidR="008A1AEE">
        <w:rPr>
          <w:sz w:val="32"/>
          <w:szCs w:val="32"/>
        </w:rPr>
        <w:t>:</w:t>
      </w:r>
    </w:p>
    <w:p w14:paraId="183125F1" w14:textId="703A1C1B" w:rsidR="00B37D1A" w:rsidRPr="009052C1" w:rsidRDefault="00B37D1A" w:rsidP="00004AB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052C1">
        <w:rPr>
          <w:sz w:val="24"/>
          <w:szCs w:val="24"/>
        </w:rPr>
        <w:t xml:space="preserve">Ensure prerequisites are completed - </w:t>
      </w:r>
      <w:hyperlink r:id="rId6" w:anchor="prerequisites" w:history="1">
        <w:r w:rsidR="00076570" w:rsidRPr="009052C1">
          <w:rPr>
            <w:rStyle w:val="Hyperlink"/>
            <w:sz w:val="24"/>
            <w:szCs w:val="24"/>
          </w:rPr>
          <w:t>Set up ALM accelerator for Microsoft Power Platform components manually - Power Platform | Microsoft Docs</w:t>
        </w:r>
      </w:hyperlink>
    </w:p>
    <w:p w14:paraId="089C66FD" w14:textId="391350D6" w:rsidR="00076570" w:rsidRPr="009052C1" w:rsidRDefault="00076570" w:rsidP="00004AB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052C1">
        <w:rPr>
          <w:sz w:val="24"/>
          <w:szCs w:val="24"/>
        </w:rPr>
        <w:t>Complete the foundational setup</w:t>
      </w:r>
      <w:r w:rsidR="00D021DC">
        <w:rPr>
          <w:sz w:val="24"/>
          <w:szCs w:val="24"/>
        </w:rPr>
        <w:t xml:space="preserve"> and continue to the end of the documentation</w:t>
      </w:r>
      <w:r w:rsidRPr="009052C1">
        <w:rPr>
          <w:sz w:val="24"/>
          <w:szCs w:val="24"/>
        </w:rPr>
        <w:t xml:space="preserve"> - </w:t>
      </w:r>
      <w:hyperlink r:id="rId7" w:anchor="foundational-setup" w:history="1">
        <w:r w:rsidRPr="009052C1">
          <w:rPr>
            <w:rStyle w:val="Hyperlink"/>
            <w:sz w:val="24"/>
            <w:szCs w:val="24"/>
          </w:rPr>
          <w:t>Set up ALM accelerator for Microsoft Power Platform components manually - Power Platform | Microsoft Docs</w:t>
        </w:r>
      </w:hyperlink>
    </w:p>
    <w:p w14:paraId="24ED56EB" w14:textId="1FBA4828" w:rsidR="0039547A" w:rsidRPr="009052C1" w:rsidRDefault="005B0A00" w:rsidP="00004AB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052C1">
        <w:rPr>
          <w:sz w:val="24"/>
          <w:szCs w:val="24"/>
        </w:rPr>
        <w:t>When you get to the step to clone the repository</w:t>
      </w:r>
      <w:r w:rsidR="008F7DD4" w:rsidRPr="009052C1">
        <w:rPr>
          <w:sz w:val="24"/>
          <w:szCs w:val="24"/>
        </w:rPr>
        <w:t xml:space="preserve"> (</w:t>
      </w:r>
      <w:hyperlink r:id="rId8" w:anchor="clone-the-yaml-pipelines-from-github-to-your-azure-devops-instance" w:history="1">
        <w:r w:rsidR="00CD0914">
          <w:rPr>
            <w:rStyle w:val="Hyperlink"/>
            <w:sz w:val="24"/>
            <w:szCs w:val="24"/>
          </w:rPr>
          <w:t>clone repository reference</w:t>
        </w:r>
      </w:hyperlink>
      <w:r w:rsidR="008F7DD4" w:rsidRPr="009052C1">
        <w:rPr>
          <w:sz w:val="24"/>
          <w:szCs w:val="24"/>
        </w:rPr>
        <w:t>)</w:t>
      </w:r>
      <w:r w:rsidRPr="009052C1">
        <w:rPr>
          <w:sz w:val="24"/>
          <w:szCs w:val="24"/>
        </w:rPr>
        <w:t>, when you go to the URL, choose Code and then select the URL</w:t>
      </w:r>
      <w:r w:rsidR="001A11F3" w:rsidRPr="009052C1">
        <w:rPr>
          <w:sz w:val="24"/>
          <w:szCs w:val="24"/>
        </w:rPr>
        <w:t xml:space="preserve"> for the Clone and not the URL of the page</w:t>
      </w:r>
      <w:r w:rsidR="006E4E52">
        <w:rPr>
          <w:sz w:val="24"/>
          <w:szCs w:val="24"/>
        </w:rPr>
        <w:t xml:space="preserve"> you are directed to</w:t>
      </w:r>
      <w:r w:rsidR="001A11F3" w:rsidRPr="009052C1">
        <w:rPr>
          <w:sz w:val="24"/>
          <w:szCs w:val="24"/>
        </w:rPr>
        <w:t xml:space="preserve"> or it will fail:</w:t>
      </w:r>
    </w:p>
    <w:p w14:paraId="1B27A0C5" w14:textId="14D4F301" w:rsidR="001A11F3" w:rsidRPr="009052C1" w:rsidRDefault="006B3FC6" w:rsidP="001A11F3">
      <w:pPr>
        <w:pStyle w:val="ListParagraph"/>
        <w:rPr>
          <w:sz w:val="24"/>
          <w:szCs w:val="24"/>
        </w:rPr>
      </w:pPr>
      <w:r w:rsidRPr="009052C1">
        <w:rPr>
          <w:noProof/>
          <w:sz w:val="24"/>
          <w:szCs w:val="24"/>
        </w:rPr>
        <w:drawing>
          <wp:inline distT="0" distB="0" distL="0" distR="0" wp14:anchorId="487B2197" wp14:editId="36C4687C">
            <wp:extent cx="4734586" cy="2514951"/>
            <wp:effectExtent l="0" t="0" r="8890" b="0"/>
            <wp:docPr id="1" name="Picture 1" descr="Graphical user interface, text, email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email, websit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2514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46544" w14:textId="0B4634C7" w:rsidR="002E188E" w:rsidRPr="009052C1" w:rsidRDefault="0069535B" w:rsidP="00004AB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052C1">
        <w:rPr>
          <w:sz w:val="24"/>
          <w:szCs w:val="24"/>
        </w:rPr>
        <w:t xml:space="preserve">When you get to point of installing the accelerator </w:t>
      </w:r>
      <w:r w:rsidR="0092157E" w:rsidRPr="009052C1">
        <w:rPr>
          <w:sz w:val="24"/>
          <w:szCs w:val="24"/>
        </w:rPr>
        <w:t>(</w:t>
      </w:r>
      <w:hyperlink r:id="rId10" w:anchor="importing-the-solution-and-configuring-the-app" w:history="1">
        <w:r w:rsidR="00CD0914">
          <w:rPr>
            <w:rStyle w:val="Hyperlink"/>
            <w:sz w:val="24"/>
            <w:szCs w:val="24"/>
          </w:rPr>
          <w:t>installing solution reference</w:t>
        </w:r>
      </w:hyperlink>
      <w:r w:rsidR="0092157E" w:rsidRPr="009052C1">
        <w:rPr>
          <w:sz w:val="24"/>
          <w:szCs w:val="24"/>
        </w:rPr>
        <w:t xml:space="preserve"> ) </w:t>
      </w:r>
      <w:r w:rsidRPr="009052C1">
        <w:rPr>
          <w:sz w:val="24"/>
          <w:szCs w:val="24"/>
        </w:rPr>
        <w:t>it will ask you for connections. For the HTTP with Azure AD you will enter:</w:t>
      </w:r>
    </w:p>
    <w:p w14:paraId="29A41294" w14:textId="4B05ADD0" w:rsidR="0069535B" w:rsidRPr="009052C1" w:rsidRDefault="00E042DD" w:rsidP="0069535B">
      <w:pPr>
        <w:pStyle w:val="ListParagraph"/>
        <w:rPr>
          <w:sz w:val="24"/>
          <w:szCs w:val="24"/>
        </w:rPr>
      </w:pPr>
      <w:hyperlink r:id="rId11" w:history="1">
        <w:r w:rsidR="003E6B8E" w:rsidRPr="009052C1">
          <w:rPr>
            <w:rStyle w:val="Hyperlink"/>
            <w:sz w:val="24"/>
            <w:szCs w:val="24"/>
          </w:rPr>
          <w:t>https://graph.microsoft.com</w:t>
        </w:r>
      </w:hyperlink>
    </w:p>
    <w:p w14:paraId="51EA441D" w14:textId="5C2822F8" w:rsidR="003E6B8E" w:rsidRPr="009052C1" w:rsidRDefault="00C52515" w:rsidP="0069535B">
      <w:pPr>
        <w:pStyle w:val="ListParagraph"/>
        <w:rPr>
          <w:sz w:val="24"/>
          <w:szCs w:val="24"/>
        </w:rPr>
      </w:pPr>
      <w:r w:rsidRPr="009052C1">
        <w:rPr>
          <w:sz w:val="24"/>
          <w:szCs w:val="24"/>
        </w:rPr>
        <w:t xml:space="preserve">Put it in both </w:t>
      </w:r>
      <w:r w:rsidR="00E47B6C">
        <w:rPr>
          <w:sz w:val="24"/>
          <w:szCs w:val="24"/>
        </w:rPr>
        <w:t>fields</w:t>
      </w:r>
      <w:r w:rsidRPr="009052C1">
        <w:rPr>
          <w:sz w:val="24"/>
          <w:szCs w:val="24"/>
        </w:rPr>
        <w:t>:</w:t>
      </w:r>
    </w:p>
    <w:p w14:paraId="5FF7AF53" w14:textId="20AD379D" w:rsidR="00C52515" w:rsidRPr="009052C1" w:rsidRDefault="00C52515" w:rsidP="0069535B">
      <w:pPr>
        <w:pStyle w:val="ListParagraph"/>
        <w:rPr>
          <w:sz w:val="24"/>
          <w:szCs w:val="24"/>
        </w:rPr>
      </w:pPr>
      <w:r w:rsidRPr="009052C1">
        <w:rPr>
          <w:noProof/>
          <w:sz w:val="24"/>
          <w:szCs w:val="24"/>
        </w:rPr>
        <w:lastRenderedPageBreak/>
        <w:drawing>
          <wp:inline distT="0" distB="0" distL="0" distR="0" wp14:anchorId="303B574E" wp14:editId="57C3563E">
            <wp:extent cx="4181475" cy="3425027"/>
            <wp:effectExtent l="0" t="0" r="0" b="4445"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89950" cy="3431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9A662" w14:textId="77777777" w:rsidR="003E6B8E" w:rsidRPr="009052C1" w:rsidRDefault="003E6B8E" w:rsidP="0069535B">
      <w:pPr>
        <w:pStyle w:val="ListParagraph"/>
        <w:rPr>
          <w:sz w:val="24"/>
          <w:szCs w:val="24"/>
        </w:rPr>
      </w:pPr>
    </w:p>
    <w:p w14:paraId="301A9DFC" w14:textId="168BF4CE" w:rsidR="00085776" w:rsidRDefault="00F96121" w:rsidP="00004AB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052C1">
        <w:rPr>
          <w:sz w:val="24"/>
          <w:szCs w:val="24"/>
        </w:rPr>
        <w:t>When you get to</w:t>
      </w:r>
      <w:r w:rsidR="00A1092E" w:rsidRPr="009052C1">
        <w:rPr>
          <w:sz w:val="24"/>
          <w:szCs w:val="24"/>
        </w:rPr>
        <w:t xml:space="preserve"> the</w:t>
      </w:r>
      <w:r w:rsidR="00CE06BC" w:rsidRPr="009052C1">
        <w:rPr>
          <w:sz w:val="24"/>
          <w:szCs w:val="24"/>
        </w:rPr>
        <w:t xml:space="preserve"> configuring the DevOps custom connector</w:t>
      </w:r>
      <w:r w:rsidRPr="009052C1">
        <w:rPr>
          <w:sz w:val="24"/>
          <w:szCs w:val="24"/>
        </w:rPr>
        <w:t xml:space="preserve"> </w:t>
      </w:r>
      <w:r w:rsidR="00CE06BC" w:rsidRPr="009052C1">
        <w:rPr>
          <w:sz w:val="24"/>
          <w:szCs w:val="24"/>
        </w:rPr>
        <w:t>(</w:t>
      </w:r>
      <w:hyperlink r:id="rId13" w:anchor="configure-the-devops-custom-connector" w:history="1">
        <w:r w:rsidR="00CD0914">
          <w:rPr>
            <w:rStyle w:val="Hyperlink"/>
            <w:sz w:val="24"/>
            <w:szCs w:val="24"/>
          </w:rPr>
          <w:t>DevOps custom connector reference</w:t>
        </w:r>
      </w:hyperlink>
      <w:r w:rsidR="00CE06BC" w:rsidRPr="009052C1">
        <w:rPr>
          <w:rStyle w:val="Hyperlink"/>
          <w:sz w:val="24"/>
          <w:szCs w:val="24"/>
        </w:rPr>
        <w:t>)</w:t>
      </w:r>
      <w:r w:rsidRPr="009052C1">
        <w:rPr>
          <w:sz w:val="24"/>
          <w:szCs w:val="24"/>
        </w:rPr>
        <w:t xml:space="preserve"> you may run into an error</w:t>
      </w:r>
      <w:r w:rsidR="00C94FEC" w:rsidRPr="009052C1">
        <w:rPr>
          <w:sz w:val="24"/>
          <w:szCs w:val="24"/>
        </w:rPr>
        <w:t xml:space="preserve"> getting organizations (20</w:t>
      </w:r>
      <w:r w:rsidR="00197FFA">
        <w:rPr>
          <w:sz w:val="24"/>
          <w:szCs w:val="24"/>
        </w:rPr>
        <w:t>3</w:t>
      </w:r>
      <w:r w:rsidR="00C94FEC" w:rsidRPr="009052C1">
        <w:rPr>
          <w:sz w:val="24"/>
          <w:szCs w:val="24"/>
        </w:rPr>
        <w:t xml:space="preserve">). </w:t>
      </w:r>
      <w:r w:rsidR="00C6425A">
        <w:rPr>
          <w:sz w:val="24"/>
          <w:szCs w:val="24"/>
        </w:rPr>
        <w:t>You may need to delete the connection</w:t>
      </w:r>
      <w:r w:rsidR="001D3C9C">
        <w:rPr>
          <w:sz w:val="24"/>
          <w:szCs w:val="24"/>
        </w:rPr>
        <w:t xml:space="preserve"> that shows in the Test </w:t>
      </w:r>
      <w:r w:rsidR="00085776">
        <w:rPr>
          <w:sz w:val="24"/>
          <w:szCs w:val="24"/>
        </w:rPr>
        <w:t>window</w:t>
      </w:r>
      <w:r w:rsidR="00C6425A">
        <w:rPr>
          <w:sz w:val="24"/>
          <w:szCs w:val="24"/>
        </w:rPr>
        <w:t xml:space="preserve"> and </w:t>
      </w:r>
      <w:r w:rsidR="00085776">
        <w:rPr>
          <w:sz w:val="24"/>
          <w:szCs w:val="24"/>
        </w:rPr>
        <w:t>create a</w:t>
      </w:r>
      <w:r w:rsidR="00C6425A">
        <w:rPr>
          <w:sz w:val="24"/>
          <w:szCs w:val="24"/>
        </w:rPr>
        <w:t xml:space="preserve"> new one.</w:t>
      </w:r>
    </w:p>
    <w:p w14:paraId="07C168A8" w14:textId="77777777" w:rsidR="00085776" w:rsidRDefault="00085776" w:rsidP="00085776">
      <w:pPr>
        <w:pStyle w:val="ListParagraph"/>
        <w:rPr>
          <w:sz w:val="24"/>
          <w:szCs w:val="24"/>
        </w:rPr>
      </w:pPr>
      <w:r w:rsidRPr="00085776">
        <w:rPr>
          <w:sz w:val="24"/>
          <w:szCs w:val="24"/>
        </w:rPr>
        <w:drawing>
          <wp:inline distT="0" distB="0" distL="0" distR="0" wp14:anchorId="4880DAA8" wp14:editId="748CB8C0">
            <wp:extent cx="4800600" cy="1306830"/>
            <wp:effectExtent l="0" t="0" r="0" b="762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19662" cy="1312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425A">
        <w:rPr>
          <w:sz w:val="24"/>
          <w:szCs w:val="24"/>
        </w:rPr>
        <w:t xml:space="preserve"> </w:t>
      </w:r>
    </w:p>
    <w:p w14:paraId="1604318C" w14:textId="505B9C1D" w:rsidR="00004AB5" w:rsidRPr="009052C1" w:rsidRDefault="00E01B58" w:rsidP="00085776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If this does not resolve it, g</w:t>
      </w:r>
      <w:r w:rsidR="00C94FEC" w:rsidRPr="009052C1">
        <w:rPr>
          <w:sz w:val="24"/>
          <w:szCs w:val="24"/>
        </w:rPr>
        <w:t xml:space="preserve">o to this issue for resolution steps - </w:t>
      </w:r>
      <w:hyperlink r:id="rId15" w:history="1">
        <w:r w:rsidR="003C34D5" w:rsidRPr="009052C1">
          <w:rPr>
            <w:rStyle w:val="Hyperlink"/>
            <w:sz w:val="24"/>
            <w:szCs w:val="24"/>
          </w:rPr>
          <w:t>[ALM Accelerator - BUG]: Custom Connector, GetOrganizations unable to resolve · Issue #2202 · microsoft/coe-starter-kit · GitHub</w:t>
        </w:r>
      </w:hyperlink>
    </w:p>
    <w:p w14:paraId="25B9B715" w14:textId="77777777" w:rsidR="003C34D5" w:rsidRPr="009052C1" w:rsidRDefault="003C34D5" w:rsidP="00004AB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052C1">
        <w:rPr>
          <w:sz w:val="24"/>
          <w:szCs w:val="24"/>
        </w:rPr>
        <w:t xml:space="preserve">Configure user permissions - </w:t>
      </w:r>
      <w:hyperlink r:id="rId16" w:history="1">
        <w:r w:rsidRPr="009052C1">
          <w:rPr>
            <w:rStyle w:val="Hyperlink"/>
            <w:sz w:val="24"/>
            <w:szCs w:val="24"/>
          </w:rPr>
          <w:t>Configuring the ALM Accelerator for Power Platform app user permissions - Power Platform | Microsoft Docs</w:t>
        </w:r>
      </w:hyperlink>
    </w:p>
    <w:p w14:paraId="4131CFB6" w14:textId="37D7A505" w:rsidR="00004AB5" w:rsidRPr="009052C1" w:rsidRDefault="003C34D5" w:rsidP="00004AB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052C1">
        <w:rPr>
          <w:sz w:val="24"/>
          <w:szCs w:val="24"/>
        </w:rPr>
        <w:t xml:space="preserve">Configure deployment user settings and profiles - </w:t>
      </w:r>
      <w:hyperlink r:id="rId17" w:history="1">
        <w:r w:rsidRPr="009052C1">
          <w:rPr>
            <w:rStyle w:val="Hyperlink"/>
            <w:sz w:val="24"/>
            <w:szCs w:val="24"/>
          </w:rPr>
          <w:t>Configuring the ALM Accelerator for Power Platform deployment user settings and profiles - Power Platform | Microsoft Docs</w:t>
        </w:r>
      </w:hyperlink>
    </w:p>
    <w:p w14:paraId="66E27E71" w14:textId="6C97F0A9" w:rsidR="003C34D5" w:rsidRPr="009052C1" w:rsidRDefault="00563F09" w:rsidP="00004AB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052C1">
        <w:rPr>
          <w:sz w:val="24"/>
          <w:szCs w:val="24"/>
        </w:rPr>
        <w:t xml:space="preserve">Advanced Maker experience - </w:t>
      </w:r>
      <w:hyperlink r:id="rId18" w:history="1">
        <w:r w:rsidRPr="009052C1">
          <w:rPr>
            <w:rStyle w:val="Hyperlink"/>
            <w:sz w:val="24"/>
            <w:szCs w:val="24"/>
          </w:rPr>
          <w:t>ALM Accelerator for Power Platform advanced maker experience - Power Platform | Microsoft Docs</w:t>
        </w:r>
      </w:hyperlink>
      <w:r w:rsidRPr="009052C1">
        <w:rPr>
          <w:sz w:val="24"/>
          <w:szCs w:val="24"/>
        </w:rPr>
        <w:t xml:space="preserve"> The first time you commit a solution, select the option to create a new branch. When you deploy, you select the branch you created </w:t>
      </w:r>
      <w:r w:rsidR="00E042DD">
        <w:rPr>
          <w:sz w:val="24"/>
          <w:szCs w:val="24"/>
        </w:rPr>
        <w:t xml:space="preserve">in DevOps </w:t>
      </w:r>
      <w:r w:rsidRPr="009052C1">
        <w:rPr>
          <w:sz w:val="24"/>
          <w:szCs w:val="24"/>
        </w:rPr>
        <w:t>in the previous steps</w:t>
      </w:r>
      <w:r w:rsidR="00E042DD">
        <w:rPr>
          <w:sz w:val="24"/>
          <w:szCs w:val="24"/>
        </w:rPr>
        <w:t xml:space="preserve"> for the destination</w:t>
      </w:r>
      <w:r w:rsidRPr="009052C1">
        <w:rPr>
          <w:sz w:val="24"/>
          <w:szCs w:val="24"/>
        </w:rPr>
        <w:t>.</w:t>
      </w:r>
    </w:p>
    <w:p w14:paraId="1F525A1E" w14:textId="77777777" w:rsidR="00ED57AF" w:rsidRDefault="000A1A1D" w:rsidP="00004AB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052C1">
        <w:rPr>
          <w:sz w:val="24"/>
          <w:szCs w:val="24"/>
        </w:rPr>
        <w:t xml:space="preserve">Your pipeline may run into errors due to </w:t>
      </w:r>
      <w:r w:rsidR="00E074DB" w:rsidRPr="009052C1">
        <w:rPr>
          <w:sz w:val="24"/>
          <w:szCs w:val="24"/>
        </w:rPr>
        <w:t xml:space="preserve">a change in the </w:t>
      </w:r>
      <w:r w:rsidR="00041A96" w:rsidRPr="009052C1">
        <w:rPr>
          <w:sz w:val="24"/>
          <w:szCs w:val="24"/>
        </w:rPr>
        <w:t xml:space="preserve">free tier for Azure Pipelines. </w:t>
      </w:r>
    </w:p>
    <w:p w14:paraId="5607C57E" w14:textId="61F8D3E6" w:rsidR="000A1A1D" w:rsidRPr="009052C1" w:rsidRDefault="000B4066" w:rsidP="000B4066">
      <w:pPr>
        <w:pStyle w:val="ListParagraph"/>
        <w:rPr>
          <w:sz w:val="24"/>
          <w:szCs w:val="24"/>
        </w:rPr>
      </w:pPr>
      <w:r w:rsidRPr="000B4066">
        <w:rPr>
          <w:noProof/>
          <w:sz w:val="24"/>
          <w:szCs w:val="24"/>
        </w:rPr>
        <w:drawing>
          <wp:inline distT="0" distB="0" distL="0" distR="0" wp14:anchorId="21E604E9" wp14:editId="3CE8AC05">
            <wp:extent cx="6197872" cy="742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238230" cy="747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1A96" w:rsidRPr="009052C1">
        <w:rPr>
          <w:sz w:val="24"/>
          <w:szCs w:val="24"/>
        </w:rPr>
        <w:t xml:space="preserve">There is a link to a form to complete if you run into this issue if you are using a trial. </w:t>
      </w:r>
      <w:hyperlink r:id="rId20" w:history="1">
        <w:r w:rsidR="00041A96" w:rsidRPr="009052C1">
          <w:rPr>
            <w:rStyle w:val="Hyperlink"/>
            <w:sz w:val="24"/>
            <w:szCs w:val="24"/>
          </w:rPr>
          <w:t>Change in Azure Pipelines Grant for Private Projects - Azure DevOps Blog (microsoft.com)</w:t>
        </w:r>
      </w:hyperlink>
      <w:r w:rsidR="00147445" w:rsidRPr="009052C1">
        <w:rPr>
          <w:sz w:val="24"/>
          <w:szCs w:val="24"/>
        </w:rPr>
        <w:t>. Please note it takes 2-3 business days to get a response.</w:t>
      </w:r>
    </w:p>
    <w:sectPr w:rsidR="000A1A1D" w:rsidRPr="009052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980A67"/>
    <w:multiLevelType w:val="hybridMultilevel"/>
    <w:tmpl w:val="8CE251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724CD3"/>
    <w:multiLevelType w:val="hybridMultilevel"/>
    <w:tmpl w:val="FBB859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6813064">
    <w:abstractNumId w:val="1"/>
  </w:num>
  <w:num w:numId="2" w16cid:durableId="1311207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AB5"/>
    <w:rsid w:val="00004AB5"/>
    <w:rsid w:val="00041A96"/>
    <w:rsid w:val="00076570"/>
    <w:rsid w:val="00085776"/>
    <w:rsid w:val="000A1A1D"/>
    <w:rsid w:val="000B4066"/>
    <w:rsid w:val="00147445"/>
    <w:rsid w:val="00197FFA"/>
    <w:rsid w:val="001A11F3"/>
    <w:rsid w:val="001C4C55"/>
    <w:rsid w:val="001D3C9C"/>
    <w:rsid w:val="002E188E"/>
    <w:rsid w:val="0039547A"/>
    <w:rsid w:val="003C34D5"/>
    <w:rsid w:val="003E6B8E"/>
    <w:rsid w:val="004352C5"/>
    <w:rsid w:val="00473A27"/>
    <w:rsid w:val="004B4A6B"/>
    <w:rsid w:val="0053763B"/>
    <w:rsid w:val="00563F09"/>
    <w:rsid w:val="005B0A00"/>
    <w:rsid w:val="0069535B"/>
    <w:rsid w:val="006B3FC6"/>
    <w:rsid w:val="006E4E52"/>
    <w:rsid w:val="007D2A6C"/>
    <w:rsid w:val="008A1AEE"/>
    <w:rsid w:val="008D094C"/>
    <w:rsid w:val="008F7DD4"/>
    <w:rsid w:val="009052C1"/>
    <w:rsid w:val="0092157E"/>
    <w:rsid w:val="0096599E"/>
    <w:rsid w:val="009B7580"/>
    <w:rsid w:val="009E0FB1"/>
    <w:rsid w:val="00A1092E"/>
    <w:rsid w:val="00B25CD9"/>
    <w:rsid w:val="00B37D1A"/>
    <w:rsid w:val="00BA7529"/>
    <w:rsid w:val="00C52515"/>
    <w:rsid w:val="00C6425A"/>
    <w:rsid w:val="00C94FEC"/>
    <w:rsid w:val="00CD0914"/>
    <w:rsid w:val="00CE06BC"/>
    <w:rsid w:val="00D021DC"/>
    <w:rsid w:val="00DB162B"/>
    <w:rsid w:val="00E01B58"/>
    <w:rsid w:val="00E042DD"/>
    <w:rsid w:val="00E074DB"/>
    <w:rsid w:val="00E10F68"/>
    <w:rsid w:val="00E17404"/>
    <w:rsid w:val="00E44F19"/>
    <w:rsid w:val="00E47B6C"/>
    <w:rsid w:val="00ED57AF"/>
    <w:rsid w:val="00F9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EAB53"/>
  <w15:chartTrackingRefBased/>
  <w15:docId w15:val="{2152F8BE-6304-4F86-A6FD-6E0D9447D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04AB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4A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04AB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04AB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4AB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16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microsoft.com/en-us/power-platform/guidance/coe/setup-almacceleratorpowerplatform" TargetMode="External"/><Relationship Id="rId13" Type="http://schemas.openxmlformats.org/officeDocument/2006/relationships/hyperlink" Target="https://docs.microsoft.com/en-us/power-platform/guidance/coe/setup-almacceleratorpowerplatform" TargetMode="External"/><Relationship Id="rId18" Type="http://schemas.openxmlformats.org/officeDocument/2006/relationships/hyperlink" Target="https://docs.microsoft.com/en-us/power-platform/guidance/coe/almacceleratorpowerplatform-advancedmaker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docs.microsoft.com/en-us/power-platform/guidance/coe/setup-almacceleratorpowerplatform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s://docs.microsoft.com/en-us/power-platform/guidance/coe/setup-almacceleratorpowerplatform-deployment-profil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microsoft.com/en-us/power-platform/guidance/coe/setup-almacceleratorpowerplatform-users" TargetMode="External"/><Relationship Id="rId20" Type="http://schemas.openxmlformats.org/officeDocument/2006/relationships/hyperlink" Target="https://devblogs.microsoft.com/devops/change-in-azure-pipelines-grant-for-private-project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cs.microsoft.com/en-us/power-platform/guidance/coe/setup-almacceleratorpowerplatform" TargetMode="External"/><Relationship Id="rId11" Type="http://schemas.openxmlformats.org/officeDocument/2006/relationships/hyperlink" Target="https://graph.microsoft.com" TargetMode="External"/><Relationship Id="rId5" Type="http://schemas.openxmlformats.org/officeDocument/2006/relationships/hyperlink" Target="https://docs.microsoft.com/en-us/power-platform/guidance/coe/setup-almacceleratorpowerplatform" TargetMode="External"/><Relationship Id="rId15" Type="http://schemas.openxmlformats.org/officeDocument/2006/relationships/hyperlink" Target="https://github.com/microsoft/coe-starter-kit/issues/2202" TargetMode="External"/><Relationship Id="rId10" Type="http://schemas.openxmlformats.org/officeDocument/2006/relationships/hyperlink" Target="https://docs.microsoft.com/en-us/power-platform/guidance/coe/setup-almacceleratorpowerplatform" TargetMode="External"/><Relationship Id="rId19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42aa342-8706-4288-bd11-ebb85995028c}" enabled="1" method="Standard" siteId="{72f988bf-86f1-41af-91ab-2d7cd011db4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3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Johnson</dc:creator>
  <cp:keywords/>
  <dc:description/>
  <cp:lastModifiedBy>Kim Johnson</cp:lastModifiedBy>
  <cp:revision>46</cp:revision>
  <dcterms:created xsi:type="dcterms:W3CDTF">2022-06-22T01:14:00Z</dcterms:created>
  <dcterms:modified xsi:type="dcterms:W3CDTF">2022-06-24T13:14:00Z</dcterms:modified>
</cp:coreProperties>
</file>